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V-45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ckbone Lückenschlüsse mit Tiefbauarbeiten und Kabeleinzu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ckbone Lückenschlüsse mit Tiefbauarbeiten und Kabeleinzu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